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5" o:spt="75" type="#_x0000_t75" style="height:113.25pt;width:237.75pt;" filled="f" o:preferrelative="t" stroked="f" coordsize="21600,21600">
            <v:path/>
            <v:fill on="f" focussize="0,0"/>
            <v:stroke on="f" joinstyle="miter"/>
            <v:imagedata r:id="rId4" o:title="ЛОГО ФЕСТ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pict>
          <v:shape id="_x0000_i1026" o:spt="75" type="#_x0000_t75" style="height:156pt;width:159pt;" filled="f" o:preferrelative="t" stroked="f" coordsize="21600,21600">
            <v:path/>
            <v:fill on="f" focussize="0,0"/>
            <v:stroke on="f" joinstyle="miter"/>
            <v:imagedata r:id="rId5" o:title="Логотип 65 Норильску"/>
            <o:lock v:ext="edit" aspectratio="t"/>
            <w10:wrap type="none"/>
            <w10:anchorlock/>
          </v:shape>
        </w:pict>
      </w:r>
    </w:p>
    <w:p>
      <w:pPr>
        <w:pStyle w:val="3"/>
        <w:jc w:val="center"/>
        <w:rPr>
          <w:rFonts w:ascii="Times New Roman" w:hAnsi="Times New Roman" w:cs="Times New Roman"/>
          <w:b/>
        </w:rPr>
      </w:pPr>
    </w:p>
    <w:p>
      <w:pPr>
        <w:pStyle w:val="3"/>
        <w:jc w:val="center"/>
        <w:rPr>
          <w:rFonts w:ascii="Times New Roman" w:hAnsi="Times New Roman" w:cs="Times New Roman"/>
          <w:b/>
        </w:rPr>
      </w:pPr>
    </w:p>
    <w:p>
      <w:pPr>
        <w:pStyle w:val="3"/>
        <w:jc w:val="center"/>
        <w:rPr>
          <w:rFonts w:ascii="Times New Roman" w:hAnsi="Times New Roman" w:cs="Times New Roman"/>
          <w:b/>
        </w:rPr>
      </w:pP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ЛЕТНЕГО ПРАЗДНИКА УЛИЧНОЙ ЕДЫ И УЛИЧНОЙ КУЛЬТУРЫ </w:t>
      </w: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ГАСТРОНОМИЧЕСКОГО ФЕСТИВАЛЯ «СЕВЕР»</w:t>
      </w: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СТАДИОН «ЗАПОЛЯРНИК»</w:t>
      </w: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июля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12:00-12:20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гостей фестиваля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12:20-13:00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фестиваля. Главная сцена</w:t>
      </w:r>
    </w:p>
    <w:p>
      <w:pPr>
        <w:pStyle w:val="8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13:00-20:00</w:t>
      </w:r>
    </w:p>
    <w:p>
      <w:pPr>
        <w:pStyle w:val="8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Аквагрим, батут, аниматоры. Детская площадка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Прокат роликов и велосипедов. Баскетбольная площадка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 по подтягиваниям на перекладине и отжиманиям на брусьях.</w:t>
      </w:r>
      <w:r>
        <w:rPr>
          <w:rFonts w:ascii="Times New Roman" w:hAnsi="Times New Roman" w:cs="Times New Roman"/>
          <w:b/>
          <w:sz w:val="24"/>
          <w:szCs w:val="24"/>
        </w:rPr>
        <w:t xml:space="preserve"> Зона кросс-фита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Изготовление шокобоксов, стильных игрушек, народных кукол. Зона творческих мастер-классов</w:t>
      </w:r>
    </w:p>
    <w:p>
      <w:pPr>
        <w:pStyle w:val="8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Василия Емельяненко «Расширение кругозора методом поглощения глазами». Павильон №1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Александра Гаврилычева «Искусство приготовления сочных стейков». Павильон №2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«Паркур» от центра развития личности «Старт». Спортивная площадка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«Зумба» от центра развития личности «Старт». Спортивная площадка</w:t>
      </w:r>
    </w:p>
    <w:p>
      <w:pPr>
        <w:pStyle w:val="8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Василия Емельяненко «Отварной картофель. Жизнь после варки (4 варианта заправок для отварного картофеля)». Павильон №2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Zumba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b/>
          <w:sz w:val="24"/>
          <w:szCs w:val="24"/>
        </w:rPr>
        <w:t xml:space="preserve"> от центра развития личности «Старт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 Малая сцена</w:t>
      </w: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Кирилла Гаврилина «Что-такое стрит-арт: о жанрах и направлениях стрит-арта». Показ и обсуждение фильма «Измени свой мир» об итальянских стрит-артистах Даймонде и Соло и их работе на Урале. Павильон №1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</w:t>
      </w: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Надежды Голубцовой «Летняя быстрая выпечка». Павильон №2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Александра Гаврилычева «Уникальное богатство Северной кухни». Павильон №1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по уличным танцам от центра развития личности «Старт». Малая сцена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Флешмоб от т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Данс». М</w:t>
      </w:r>
      <w:r>
        <w:rPr>
          <w:rFonts w:ascii="Times New Roman" w:hAnsi="Times New Roman" w:cs="Times New Roman"/>
          <w:b/>
          <w:sz w:val="24"/>
          <w:szCs w:val="24"/>
        </w:rPr>
        <w:t>алая сцена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</w:p>
    <w:p>
      <w:pPr>
        <w:pStyle w:val="9"/>
        <w:numPr>
          <w:ilvl w:val="0"/>
          <w:numId w:val="6"/>
        </w:num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Мастер-класс итальянского стрит-артиста Паоло Годжо Коласанти. Площадка арт-объекта «Север»</w:t>
      </w:r>
    </w:p>
    <w:p>
      <w:pPr>
        <w:pStyle w:val="9"/>
        <w:ind w:left="720"/>
        <w:rPr>
          <w:rFonts w:eastAsiaTheme="minorHAnsi"/>
          <w:b/>
          <w:lang w:eastAsia="en-US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Константина Матвеева «Fish and chips из северной рыбы». Павильон №2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«Хип-хоп и брейк-данс» от центра развития личности «Старт». Спортивная площадка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Ламбада от т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Данс». М</w:t>
      </w:r>
      <w:r>
        <w:rPr>
          <w:rFonts w:ascii="Times New Roman" w:hAnsi="Times New Roman" w:cs="Times New Roman"/>
          <w:b/>
          <w:sz w:val="24"/>
          <w:szCs w:val="24"/>
        </w:rPr>
        <w:t>алая сцена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Надежды Голубцовой «Шоколад и как с ним работать». Павильон №1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по латиноамериканским танцам от т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Данс». С</w:t>
      </w:r>
      <w:r>
        <w:rPr>
          <w:rFonts w:ascii="Times New Roman" w:hAnsi="Times New Roman" w:cs="Times New Roman"/>
          <w:b/>
          <w:sz w:val="24"/>
          <w:szCs w:val="24"/>
        </w:rPr>
        <w:t>портивная площадка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18:00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Юрия Агузарова «Как правильно разделать рыбу, засолить и тем самым не испортить её». Павильон №2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музыкальной группы 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 xml:space="preserve">Fancy Friend </w:t>
      </w:r>
      <w:r>
        <w:rPr>
          <w:rFonts w:ascii="Times New Roman" w:hAnsi="Times New Roman" w:cs="Times New Roman"/>
          <w:b/>
          <w:sz w:val="24"/>
          <w:szCs w:val="24"/>
        </w:rPr>
        <w:t>(Норильск). Главная сцена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музыкальной группы «Точка» (Норильск). Главная сцена</w:t>
      </w:r>
    </w:p>
    <w:p>
      <w:pPr>
        <w:pStyle w:val="8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июля </w:t>
      </w:r>
    </w:p>
    <w:p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12:00-12:20 </w:t>
      </w:r>
    </w:p>
    <w:p>
      <w:pPr>
        <w:pStyle w:val="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Встреча гостей фестиваля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12:20-13:00 </w:t>
      </w:r>
    </w:p>
    <w:p>
      <w:pPr>
        <w:pStyle w:val="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второго фестивального дня. Главная сцена</w:t>
      </w: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13:00-20:00</w:t>
      </w:r>
    </w:p>
    <w:p>
      <w:pPr>
        <w:pStyle w:val="8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Аквагри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м, батут, аниматоры. Детская площадка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Прокат роликов и велосипедов. Баскетбольная площадка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Роспись пряников и разделочных досок, изготовление стильных игрушек и народных кукол. Зона творческих мастер-классов </w:t>
      </w:r>
    </w:p>
    <w:p>
      <w:pPr>
        <w:pStyle w:val="8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 фильмов «Пусть висит» о швейцарских художниках из группы </w:t>
      </w:r>
      <w:r>
        <w:rPr>
          <w:rFonts w:ascii="Times New Roman" w:hAnsi="Times New Roman" w:eastAsia="-apple-system" w:cs="Times New Roman"/>
          <w:b/>
          <w:color w:val="000000"/>
          <w:sz w:val="24"/>
          <w:szCs w:val="24"/>
          <w:shd w:val="clear" w:color="auto" w:fill="FFFFFF"/>
        </w:rPr>
        <w:t>Nevercrew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«Вне времени» о подмосковной команде стрит-артистов </w:t>
      </w:r>
      <w:r>
        <w:rPr>
          <w:rFonts w:ascii="Times New Roman" w:hAnsi="Times New Roman" w:eastAsia="-apple-system" w:cs="Times New Roman"/>
          <w:b/>
          <w:color w:val="000000"/>
          <w:sz w:val="24"/>
          <w:szCs w:val="24"/>
          <w:shd w:val="clear" w:color="auto" w:fill="FFFFFF"/>
        </w:rPr>
        <w:t>Aesthetics group</w:t>
      </w:r>
      <w:r>
        <w:rPr>
          <w:rFonts w:ascii="Times New Roman" w:hAnsi="Times New Roman" w:cs="Times New Roman"/>
          <w:b/>
          <w:sz w:val="24"/>
          <w:szCs w:val="24"/>
        </w:rPr>
        <w:t>. Обсуждение картин с Кириллом Гаврилиным. Павильон №1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Надежды Голубцовой «Быстрая выпечка для гостей». Павильон № 2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«Паркур» от центра развития личности «Старт». Спортивная площадка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 музыкального коллектива «Городские шаманы». Малая сцена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Елены Гордеевой «Зумба». Спортивная площадка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номер «Когда я вырасту» от центра развития личности «Старт». Малая сцена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номер «Пантомима» от т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Данс». М</w:t>
      </w:r>
      <w:r>
        <w:rPr>
          <w:rFonts w:ascii="Times New Roman" w:hAnsi="Times New Roman" w:cs="Times New Roman"/>
          <w:b/>
          <w:sz w:val="24"/>
          <w:szCs w:val="24"/>
        </w:rPr>
        <w:t>алая сцена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номер «Ритмы Севера» от центра развития личности «Старт». Малая сцена</w:t>
      </w:r>
    </w:p>
    <w:p>
      <w:pPr>
        <w:pStyle w:val="8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Танцевальный номер «Художник» от т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Данс». М</w:t>
      </w:r>
      <w:r>
        <w:rPr>
          <w:rFonts w:ascii="Times New Roman" w:hAnsi="Times New Roman" w:cs="Times New Roman"/>
          <w:b/>
          <w:sz w:val="24"/>
          <w:szCs w:val="24"/>
        </w:rPr>
        <w:t>алая сцена</w:t>
      </w:r>
    </w:p>
    <w:p>
      <w:pPr>
        <w:pStyle w:val="8"/>
        <w:ind w:left="360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Василия Емельяненко «Голубцы - старое блюдо в новом прочтении». Павильон №2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14:30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Надежды Голубцовой «Секреты муссовых десертов». Павильон №1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Александра Гаврилычева по приготовлению тройной ухи. Павильон №2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 класс итальянского стрит-артиста Паоло Годжо Коласанти. Площадка арт-объекта «Север»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Василия Емельяненко «В чем кроется вкус». Павильон №1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Юрия Агузарова по приготовлению сморебродов со слабосоленой рыбой. Павильон№2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Елены Гордеевой «Зумба». Малая сцена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по латиноамериканским танцам от т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анцевально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спортивного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клуба «Норд</w:t>
      </w:r>
      <w:r>
        <w:rPr>
          <w:rFonts w:ascii="Times New Roman" w:hAnsi="Times New Roman" w:eastAsia="SimSu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eastAsia="SimSun" w:cs="Times New Roman"/>
          <w:b/>
          <w:color w:val="333333"/>
          <w:sz w:val="24"/>
          <w:szCs w:val="24"/>
          <w:shd w:val="clear" w:color="auto" w:fill="FFFFFF"/>
        </w:rPr>
        <w:t>Данс». С</w:t>
      </w:r>
      <w:r>
        <w:rPr>
          <w:rFonts w:ascii="Times New Roman" w:hAnsi="Times New Roman" w:cs="Times New Roman"/>
          <w:b/>
          <w:sz w:val="24"/>
          <w:szCs w:val="24"/>
        </w:rPr>
        <w:t>портивная площадка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17:30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Александра Гаврилычева «Основы правильного питания в современных реалиях». Павильон №1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18:00</w:t>
      </w:r>
    </w:p>
    <w:p>
      <w:pPr>
        <w:pStyle w:val="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Константина Матвеева «Ростбиф из оленины». Павильон №2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</w:t>
      </w:r>
    </w:p>
    <w:p>
      <w:pPr>
        <w:pStyle w:val="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 Варвары Визбор (Москва). Главная сцена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A9"/>
    <w:multiLevelType w:val="multilevel"/>
    <w:tmpl w:val="0F5273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A047F3"/>
    <w:multiLevelType w:val="multilevel"/>
    <w:tmpl w:val="11A047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C5745B"/>
    <w:multiLevelType w:val="multilevel"/>
    <w:tmpl w:val="14C5745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435AEE"/>
    <w:multiLevelType w:val="multilevel"/>
    <w:tmpl w:val="28435AE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EF457C"/>
    <w:multiLevelType w:val="multilevel"/>
    <w:tmpl w:val="44EF45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364915"/>
    <w:multiLevelType w:val="multilevel"/>
    <w:tmpl w:val="4D36491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582256D"/>
    <w:multiLevelType w:val="multilevel"/>
    <w:tmpl w:val="558225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AB34FD8"/>
    <w:multiLevelType w:val="multilevel"/>
    <w:tmpl w:val="5AB34F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1C05308"/>
    <w:multiLevelType w:val="multilevel"/>
    <w:tmpl w:val="61C053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6"/>
    <w:rsid w:val="00006852"/>
    <w:rsid w:val="00025668"/>
    <w:rsid w:val="000403DD"/>
    <w:rsid w:val="000A541B"/>
    <w:rsid w:val="000B7305"/>
    <w:rsid w:val="000C1522"/>
    <w:rsid w:val="000E1DDF"/>
    <w:rsid w:val="000E6107"/>
    <w:rsid w:val="001424D0"/>
    <w:rsid w:val="00176FF8"/>
    <w:rsid w:val="00192A2F"/>
    <w:rsid w:val="00196EC0"/>
    <w:rsid w:val="001A6466"/>
    <w:rsid w:val="001C0649"/>
    <w:rsid w:val="001C6E41"/>
    <w:rsid w:val="002039C0"/>
    <w:rsid w:val="0022198E"/>
    <w:rsid w:val="002245C0"/>
    <w:rsid w:val="002471DF"/>
    <w:rsid w:val="00254408"/>
    <w:rsid w:val="00285B1B"/>
    <w:rsid w:val="002A012E"/>
    <w:rsid w:val="002A3969"/>
    <w:rsid w:val="002B6A0E"/>
    <w:rsid w:val="002D1E4C"/>
    <w:rsid w:val="00334CED"/>
    <w:rsid w:val="003704BD"/>
    <w:rsid w:val="0039131C"/>
    <w:rsid w:val="003A53CD"/>
    <w:rsid w:val="003F1B1A"/>
    <w:rsid w:val="004020F4"/>
    <w:rsid w:val="00412AB0"/>
    <w:rsid w:val="00434A61"/>
    <w:rsid w:val="00442C90"/>
    <w:rsid w:val="00455404"/>
    <w:rsid w:val="004A1E9F"/>
    <w:rsid w:val="004B719E"/>
    <w:rsid w:val="004C6F61"/>
    <w:rsid w:val="00501275"/>
    <w:rsid w:val="00513884"/>
    <w:rsid w:val="00540E0B"/>
    <w:rsid w:val="00556866"/>
    <w:rsid w:val="00574DD3"/>
    <w:rsid w:val="00595F97"/>
    <w:rsid w:val="005A00B1"/>
    <w:rsid w:val="005C58E6"/>
    <w:rsid w:val="005F6CCB"/>
    <w:rsid w:val="00606058"/>
    <w:rsid w:val="00631DD0"/>
    <w:rsid w:val="006D2E93"/>
    <w:rsid w:val="006F388D"/>
    <w:rsid w:val="007536E6"/>
    <w:rsid w:val="00771425"/>
    <w:rsid w:val="00771851"/>
    <w:rsid w:val="007C0270"/>
    <w:rsid w:val="007D2E04"/>
    <w:rsid w:val="007D3A9D"/>
    <w:rsid w:val="007E306F"/>
    <w:rsid w:val="0080019A"/>
    <w:rsid w:val="008852FD"/>
    <w:rsid w:val="00895388"/>
    <w:rsid w:val="008C55F6"/>
    <w:rsid w:val="008E3498"/>
    <w:rsid w:val="008E5D84"/>
    <w:rsid w:val="008F39DA"/>
    <w:rsid w:val="009B63EE"/>
    <w:rsid w:val="00A000FC"/>
    <w:rsid w:val="00A34114"/>
    <w:rsid w:val="00A901AF"/>
    <w:rsid w:val="00A918E9"/>
    <w:rsid w:val="00AA7B58"/>
    <w:rsid w:val="00AC6F52"/>
    <w:rsid w:val="00AD2D6D"/>
    <w:rsid w:val="00AD2E43"/>
    <w:rsid w:val="00B152D1"/>
    <w:rsid w:val="00B34081"/>
    <w:rsid w:val="00B34281"/>
    <w:rsid w:val="00B35D74"/>
    <w:rsid w:val="00B41B22"/>
    <w:rsid w:val="00B42988"/>
    <w:rsid w:val="00B47952"/>
    <w:rsid w:val="00B85265"/>
    <w:rsid w:val="00BD0A09"/>
    <w:rsid w:val="00BE428F"/>
    <w:rsid w:val="00BF31D9"/>
    <w:rsid w:val="00C36C69"/>
    <w:rsid w:val="00C427F8"/>
    <w:rsid w:val="00C62374"/>
    <w:rsid w:val="00C66E12"/>
    <w:rsid w:val="00C679BA"/>
    <w:rsid w:val="00CD6826"/>
    <w:rsid w:val="00CE06F4"/>
    <w:rsid w:val="00CF4C37"/>
    <w:rsid w:val="00D21634"/>
    <w:rsid w:val="00D41914"/>
    <w:rsid w:val="00D50242"/>
    <w:rsid w:val="00D62B23"/>
    <w:rsid w:val="00D76829"/>
    <w:rsid w:val="00DA52C9"/>
    <w:rsid w:val="00E17148"/>
    <w:rsid w:val="00E304B0"/>
    <w:rsid w:val="00E82C16"/>
    <w:rsid w:val="00E905E9"/>
    <w:rsid w:val="00E96F74"/>
    <w:rsid w:val="00EC1E94"/>
    <w:rsid w:val="00ED7D38"/>
    <w:rsid w:val="00EF7235"/>
    <w:rsid w:val="00F14426"/>
    <w:rsid w:val="00F17A38"/>
    <w:rsid w:val="00F207F2"/>
    <w:rsid w:val="00F25910"/>
    <w:rsid w:val="00F33AE2"/>
    <w:rsid w:val="00F54605"/>
    <w:rsid w:val="00F75D8C"/>
    <w:rsid w:val="00F83F52"/>
    <w:rsid w:val="00F91510"/>
    <w:rsid w:val="00FB6FE5"/>
    <w:rsid w:val="00FD4773"/>
    <w:rsid w:val="00FD563E"/>
    <w:rsid w:val="03314258"/>
    <w:rsid w:val="08C255AA"/>
    <w:rsid w:val="15583128"/>
    <w:rsid w:val="5B3F62A6"/>
    <w:rsid w:val="65910A28"/>
    <w:rsid w:val="73B95B79"/>
    <w:rsid w:val="7D9A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Верхний колонтитул Знак"/>
    <w:basedOn w:val="4"/>
    <w:link w:val="3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msonormal_mailru_css_attribute_postfi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Текст выноски Знак"/>
    <w:basedOn w:val="4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675</Words>
  <Characters>3848</Characters>
  <Lines>32</Lines>
  <Paragraphs>9</Paragraphs>
  <ScaleCrop>false</ScaleCrop>
  <LinksUpToDate>false</LinksUpToDate>
  <CharactersWithSpaces>4514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2018-06-26T06:26:00Z</dcterms:created>
  <dc:creator>Григорий Скрипко</dc:creator>
  <cp:lastModifiedBy>vsttk</cp:lastModifiedBy>
  <cp:lastPrinted>2018-06-25T10:11:00Z</cp:lastPrinted>
  <dcterms:modified xsi:type="dcterms:W3CDTF">2018-06-28T16:20:26Z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